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DD" w:rsidRPr="00346948" w:rsidRDefault="00B668DD" w:rsidP="00B668DD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GEOGRAFIA 5 D</w:t>
      </w:r>
    </w:p>
    <w:p w:rsidR="00B668DD" w:rsidRPr="00346948" w:rsidRDefault="00B668DD" w:rsidP="00B668D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B668DD" w:rsidRPr="00240C40" w:rsidRDefault="00B668DD" w:rsidP="00B668DD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>Temat: W wilgotnym lesie równikowym i w lesie strefy umiarkowanej.</w:t>
      </w:r>
    </w:p>
    <w:p w:rsidR="00B668DD" w:rsidRPr="00346948" w:rsidRDefault="00B668DD" w:rsidP="00B668D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</w:t>
      </w:r>
      <w:r>
        <w:rPr>
          <w:color w:val="000000"/>
          <w:sz w:val="28"/>
          <w:szCs w:val="28"/>
        </w:rPr>
        <w:t>odręcznik do geografii, str. 113 – 119</w:t>
      </w:r>
    </w:p>
    <w:p w:rsidR="00B668DD" w:rsidRPr="00346948" w:rsidRDefault="00B668DD" w:rsidP="00B668D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praktyczna: Zapoznanie z tematem w podręczniku, przygotowanie się do następnej lekcji wg podanych zagadnień, wykonanie ćwicze</w:t>
      </w:r>
      <w:r w:rsidR="00844712">
        <w:rPr>
          <w:color w:val="000000"/>
          <w:sz w:val="28"/>
          <w:szCs w:val="28"/>
        </w:rPr>
        <w:t>nia 6</w:t>
      </w:r>
      <w:r w:rsidR="0028597F">
        <w:rPr>
          <w:color w:val="000000"/>
          <w:sz w:val="28"/>
          <w:szCs w:val="28"/>
        </w:rPr>
        <w:t xml:space="preserve"> w zeszycie ćwiczeń str. 70.</w:t>
      </w:r>
    </w:p>
    <w:p w:rsidR="00B668DD" w:rsidRPr="00346948" w:rsidRDefault="00B668DD" w:rsidP="00B668D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B668DD" w:rsidRPr="00240C40" w:rsidRDefault="00B668DD" w:rsidP="00B668DD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Witam.</w:t>
      </w:r>
    </w:p>
    <w:p w:rsidR="00B668DD" w:rsidRPr="0028597F" w:rsidRDefault="00B668DD" w:rsidP="00B668D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 w:rsidR="0028597F">
        <w:rPr>
          <w:rFonts w:ascii="Times New Roman" w:hAnsi="Times New Roman" w:cs="Times New Roman"/>
          <w:color w:val="FF0000"/>
          <w:sz w:val="28"/>
          <w:szCs w:val="28"/>
        </w:rPr>
        <w:t>ejszej lekcji brzmi:</w:t>
      </w:r>
      <w:r w:rsidR="0028597F" w:rsidRPr="0028597F">
        <w:rPr>
          <w:sz w:val="28"/>
          <w:szCs w:val="28"/>
        </w:rPr>
        <w:t xml:space="preserve"> </w:t>
      </w:r>
      <w:r w:rsidR="0028597F" w:rsidRPr="0028597F">
        <w:rPr>
          <w:color w:val="FF0000"/>
          <w:sz w:val="28"/>
          <w:szCs w:val="28"/>
        </w:rPr>
        <w:t>W wilgotnym lesie równikowym i w lesie strefy umiarkowanej.</w:t>
      </w:r>
    </w:p>
    <w:p w:rsidR="00B668DD" w:rsidRPr="00346948" w:rsidRDefault="00B668DD" w:rsidP="00B668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B668DD" w:rsidRPr="00346948" w:rsidRDefault="0028597F" w:rsidP="00B668D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3 w podręczniku str. 113 – 119</w:t>
      </w:r>
      <w:r w:rsidR="00B668DD" w:rsidRPr="00346948">
        <w:rPr>
          <w:rFonts w:ascii="Times New Roman" w:hAnsi="Times New Roman" w:cs="Times New Roman"/>
          <w:sz w:val="28"/>
          <w:szCs w:val="28"/>
        </w:rPr>
        <w:t>.</w:t>
      </w:r>
    </w:p>
    <w:p w:rsidR="00B668DD" w:rsidRPr="00346948" w:rsidRDefault="00B668DD" w:rsidP="00B668D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B668DD" w:rsidRDefault="0028597F" w:rsidP="00B668D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Wskaż 3 cechy klimatu strefy wilgotnych lasów równikowych – temperatura powietrza, opady , pory roku (str. 113)</w:t>
      </w:r>
    </w:p>
    <w:p w:rsidR="0028597F" w:rsidRDefault="0028597F" w:rsidP="00B668D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 to są deszcze zenitalne? (str. 114)</w:t>
      </w:r>
    </w:p>
    <w:p w:rsidR="0028597F" w:rsidRDefault="0028597F" w:rsidP="00B668D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Dlaczego Indianie budują swoje domy na palach? (str. 116)</w:t>
      </w:r>
    </w:p>
    <w:p w:rsidR="0028597F" w:rsidRPr="00346948" w:rsidRDefault="0028597F" w:rsidP="00B668D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844712">
        <w:rPr>
          <w:rFonts w:ascii="Times New Roman" w:hAnsi="Times New Roman" w:cs="Times New Roman"/>
          <w:sz w:val="28"/>
          <w:szCs w:val="28"/>
        </w:rPr>
        <w:t>ymień w</w:t>
      </w:r>
      <w:r>
        <w:rPr>
          <w:rFonts w:ascii="Times New Roman" w:hAnsi="Times New Roman" w:cs="Times New Roman"/>
          <w:sz w:val="28"/>
          <w:szCs w:val="28"/>
        </w:rPr>
        <w:t>arstwy wilgotnego lasu równikowego (rysunek str. 115) oraz warstwy lasu strefy umiarkowanej (rysunek str. 118)</w:t>
      </w:r>
    </w:p>
    <w:p w:rsidR="00B668DD" w:rsidRPr="00346948" w:rsidRDefault="00B668DD" w:rsidP="00B668DD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B668DD" w:rsidRPr="00346948" w:rsidRDefault="00B668DD" w:rsidP="00B668DD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>Przygotuj się do następnej</w:t>
      </w:r>
      <w:r w:rsidR="0028597F">
        <w:rPr>
          <w:rFonts w:ascii="Times New Roman" w:hAnsi="Times New Roman" w:cs="Times New Roman"/>
          <w:color w:val="0070C0"/>
          <w:sz w:val="28"/>
          <w:szCs w:val="28"/>
        </w:rPr>
        <w:t xml:space="preserve"> lekcji wg powyższych zagadnień</w:t>
      </w:r>
      <w:r w:rsidRPr="00346948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F364F6" w:rsidRPr="00F364F6" w:rsidRDefault="0028597F" w:rsidP="00F364F6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Wykonaj w zeszycie ćwiczeń zadanie nr </w:t>
      </w:r>
      <w:r w:rsidR="00844712">
        <w:rPr>
          <w:rFonts w:ascii="Times New Roman" w:hAnsi="Times New Roman" w:cs="Times New Roman"/>
          <w:color w:val="0070C0"/>
          <w:sz w:val="28"/>
          <w:szCs w:val="28"/>
        </w:rPr>
        <w:t>6 str. 70</w:t>
      </w:r>
      <w:r w:rsidR="00B668DD"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</w:p>
    <w:p w:rsidR="00B668DD" w:rsidRPr="00346948" w:rsidRDefault="00B668DD" w:rsidP="00B668DD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F364F6" w:rsidRDefault="00F364F6" w:rsidP="00F364F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>Wykonaj kartę pracy z tematu po</w:t>
      </w:r>
      <w:r>
        <w:rPr>
          <w:rFonts w:ascii="Times New Roman" w:hAnsi="Times New Roman" w:cs="Times New Roman"/>
          <w:color w:val="00B050"/>
          <w:sz w:val="28"/>
          <w:szCs w:val="28"/>
        </w:rPr>
        <w:t>przedniego ,,Strefy klimatyczne i krajobrazowe</w:t>
      </w:r>
      <w:bookmarkStart w:id="0" w:name="_GoBack"/>
      <w:bookmarkEnd w:id="0"/>
      <w:r>
        <w:rPr>
          <w:rFonts w:ascii="Times New Roman" w:hAnsi="Times New Roman" w:cs="Times New Roman"/>
          <w:color w:val="00B050"/>
          <w:sz w:val="28"/>
          <w:szCs w:val="28"/>
        </w:rPr>
        <w:t>”. Karta pracy znajduje się na stronie szkoły ,,Materiały edukacyjne”.  Oczywiście, jeżeli ktoś jeszcze nie  uzupełnił i nie wysłał karty. Czas odesłania do końca tygodnia</w:t>
      </w:r>
    </w:p>
    <w:p w:rsidR="00B668DD" w:rsidRPr="00240C40" w:rsidRDefault="00B668DD" w:rsidP="00B668DD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D947AD" w:rsidRDefault="00D947AD"/>
    <w:sectPr w:rsidR="00D947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28597F"/>
    <w:rsid w:val="003970C7"/>
    <w:rsid w:val="00795637"/>
    <w:rsid w:val="00844712"/>
    <w:rsid w:val="0097536A"/>
    <w:rsid w:val="00B22E26"/>
    <w:rsid w:val="00B54B8B"/>
    <w:rsid w:val="00B668DD"/>
    <w:rsid w:val="00B92B10"/>
    <w:rsid w:val="00D947AD"/>
    <w:rsid w:val="00F13B7F"/>
    <w:rsid w:val="00F364F6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8D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8D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C900E-58CE-4363-A7AB-2313C750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2020-03-24T13:39:00Z</dcterms:created>
  <dcterms:modified xsi:type="dcterms:W3CDTF">2020-03-30T19:31:00Z</dcterms:modified>
</cp:coreProperties>
</file>